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84604" w:rsidRDefault="00984604" w:rsidP="00984604"/>
    <w:p w:rsidR="00984604" w:rsidRDefault="00984604" w:rsidP="00984604"/>
    <w:p w:rsidR="00984604" w:rsidRDefault="00984604" w:rsidP="00984604"/>
    <w:p w:rsidR="00984604" w:rsidRDefault="00984604" w:rsidP="00984604"/>
    <w:p w:rsidR="00984604" w:rsidRDefault="00984604" w:rsidP="00984604"/>
    <w:p w:rsidR="00984604" w:rsidRDefault="00984604" w:rsidP="00984604"/>
    <w:p w:rsidR="00984604" w:rsidRDefault="00984604" w:rsidP="00984604"/>
    <w:p w:rsidR="00984604" w:rsidRDefault="00984604" w:rsidP="00984604"/>
    <w:p w:rsidR="00984604" w:rsidRPr="00984604" w:rsidRDefault="00984604" w:rsidP="00984604">
      <w:pPr>
        <w:spacing w:after="0" w:line="480" w:lineRule="auto"/>
        <w:jc w:val="center"/>
        <w:rPr>
          <w:rFonts w:ascii="Times New Roman" w:hAnsi="Times New Roman" w:cs="Times New Roman"/>
          <w:sz w:val="24"/>
          <w:szCs w:val="24"/>
        </w:rPr>
      </w:pPr>
      <w:r w:rsidRPr="00984604">
        <w:rPr>
          <w:rFonts w:ascii="Times New Roman" w:hAnsi="Times New Roman" w:cs="Times New Roman"/>
          <w:sz w:val="24"/>
          <w:szCs w:val="24"/>
        </w:rPr>
        <w:t>ABNORMAL PSYCHOLOGY</w:t>
      </w:r>
    </w:p>
    <w:p w:rsidR="00984604" w:rsidRPr="00984604" w:rsidRDefault="00984604" w:rsidP="00984604">
      <w:pPr>
        <w:spacing w:after="0" w:line="480" w:lineRule="auto"/>
        <w:jc w:val="center"/>
        <w:rPr>
          <w:rFonts w:ascii="Times New Roman" w:hAnsi="Times New Roman" w:cs="Times New Roman"/>
          <w:sz w:val="24"/>
          <w:szCs w:val="24"/>
        </w:rPr>
      </w:pPr>
      <w:r w:rsidRPr="00984604">
        <w:rPr>
          <w:rFonts w:ascii="Times New Roman" w:hAnsi="Times New Roman" w:cs="Times New Roman"/>
          <w:sz w:val="24"/>
          <w:szCs w:val="24"/>
        </w:rPr>
        <w:t>Student’s name</w:t>
      </w:r>
    </w:p>
    <w:p w:rsidR="00984604" w:rsidRPr="00984604" w:rsidRDefault="00984604" w:rsidP="00984604">
      <w:pPr>
        <w:spacing w:after="0" w:line="480" w:lineRule="auto"/>
        <w:jc w:val="center"/>
        <w:rPr>
          <w:rFonts w:ascii="Times New Roman" w:hAnsi="Times New Roman" w:cs="Times New Roman"/>
          <w:sz w:val="24"/>
          <w:szCs w:val="24"/>
        </w:rPr>
      </w:pPr>
      <w:r w:rsidRPr="00984604">
        <w:rPr>
          <w:rFonts w:ascii="Times New Roman" w:hAnsi="Times New Roman" w:cs="Times New Roman"/>
          <w:sz w:val="24"/>
          <w:szCs w:val="24"/>
        </w:rPr>
        <w:t>Institution name</w:t>
      </w:r>
    </w:p>
    <w:p w:rsidR="00984604" w:rsidRPr="00984604" w:rsidRDefault="00984604" w:rsidP="00984604">
      <w:pPr>
        <w:spacing w:after="0" w:line="480" w:lineRule="auto"/>
        <w:jc w:val="center"/>
        <w:rPr>
          <w:rFonts w:ascii="Times New Roman" w:hAnsi="Times New Roman" w:cs="Times New Roman"/>
          <w:sz w:val="24"/>
          <w:szCs w:val="24"/>
        </w:rPr>
      </w:pPr>
      <w:r w:rsidRPr="00984604">
        <w:rPr>
          <w:rFonts w:ascii="Times New Roman" w:hAnsi="Times New Roman" w:cs="Times New Roman"/>
          <w:sz w:val="24"/>
          <w:szCs w:val="24"/>
        </w:rPr>
        <w:t>Instructor’s name</w:t>
      </w:r>
    </w:p>
    <w:p w:rsidR="00984604" w:rsidRPr="00984604" w:rsidRDefault="00984604" w:rsidP="00984604">
      <w:pPr>
        <w:spacing w:after="0" w:line="480" w:lineRule="auto"/>
        <w:jc w:val="center"/>
        <w:rPr>
          <w:rFonts w:ascii="Times New Roman" w:hAnsi="Times New Roman" w:cs="Times New Roman"/>
          <w:sz w:val="24"/>
          <w:szCs w:val="24"/>
        </w:rPr>
      </w:pPr>
      <w:r w:rsidRPr="00984604">
        <w:rPr>
          <w:rFonts w:ascii="Times New Roman" w:hAnsi="Times New Roman" w:cs="Times New Roman"/>
          <w:sz w:val="24"/>
          <w:szCs w:val="24"/>
        </w:rPr>
        <w:t>Course title</w:t>
      </w:r>
    </w:p>
    <w:p w:rsidR="00984604" w:rsidRPr="00984604" w:rsidRDefault="00984604" w:rsidP="00984604">
      <w:pPr>
        <w:spacing w:after="0" w:line="480" w:lineRule="auto"/>
        <w:jc w:val="center"/>
        <w:rPr>
          <w:rFonts w:ascii="Times New Roman" w:hAnsi="Times New Roman" w:cs="Times New Roman"/>
          <w:sz w:val="24"/>
          <w:szCs w:val="24"/>
        </w:rPr>
      </w:pPr>
      <w:r w:rsidRPr="00984604">
        <w:rPr>
          <w:rFonts w:ascii="Times New Roman" w:hAnsi="Times New Roman" w:cs="Times New Roman"/>
          <w:sz w:val="24"/>
          <w:szCs w:val="24"/>
        </w:rPr>
        <w:t>Date</w:t>
      </w:r>
    </w:p>
    <w:p w:rsidR="00984604" w:rsidRDefault="00984604" w:rsidP="00984604">
      <w:r>
        <w:br w:type="page"/>
      </w:r>
    </w:p>
    <w:p w:rsidR="00577841" w:rsidRPr="00577841" w:rsidRDefault="00577841" w:rsidP="00577841">
      <w:pPr>
        <w:spacing w:after="0" w:line="480" w:lineRule="auto"/>
        <w:ind w:firstLine="720"/>
        <w:rPr>
          <w:rFonts w:ascii="Times New Roman" w:hAnsi="Times New Roman" w:cs="Times New Roman"/>
          <w:sz w:val="24"/>
          <w:szCs w:val="24"/>
        </w:rPr>
      </w:pPr>
      <w:r w:rsidRPr="00577841">
        <w:rPr>
          <w:rFonts w:ascii="Times New Roman" w:hAnsi="Times New Roman" w:cs="Times New Roman"/>
          <w:sz w:val="24"/>
          <w:szCs w:val="24"/>
        </w:rPr>
        <w:lastRenderedPageBreak/>
        <w:t xml:space="preserve">It is clear that from chapter one, the concept that can be drawn is the symptomology of AUD (alcohol use disorder). “A problematic pattern of alcohol use leading to clinically significant impairment or distress, as manifested by at least two of the following, occurring within 12 months: 1. Alcohol is often taken in larger amounts or over a longer period than was intended. 2. There is a persistent desire or unsuccessful efforts to cut down or control alcohol use. 3. A great deal of time is spent in activities necessary to obtain alcohol, use alcohol, or recover from its effects. 4. Craving, or a strong desire or urge to use alcohol. 5. Recurrent alcohol use failing to fulfil major role obligations at work, school, or home. 6. Continued alcohol use despite having persistent or recurrent social or interpersonal problems caused or exacerbated by the effects of alcohol. 7. Important social, occupational, or recreational activities are given up or reduced because of alcohol use. 8. Recurrent alcohol use in situations in which it is physically hazardous. 9. Tolerance, as defined by either of the following: A. A need for markedly increased amounts of alcohol to achieve intoxication or desired effect. B. A markedly diminished effect with continued use of the same amount of alcohol. 11. Withdrawal, as manifested by either of the following: A. the characteristic withdrawal alcohol symptoms of the criteria set for alcohol withdrawal. B. Alcohol (or a closely related substance, such as a benzodiazepine) is taken to relieve or avoid withdrawal symptoms” (Beidel, Bulik, &amp; Stanley, 2016). </w:t>
      </w:r>
    </w:p>
    <w:p w:rsidR="00577841" w:rsidRPr="00577841" w:rsidRDefault="00577841" w:rsidP="00577841">
      <w:pPr>
        <w:spacing w:after="0" w:line="480" w:lineRule="auto"/>
        <w:rPr>
          <w:rFonts w:ascii="Times New Roman" w:hAnsi="Times New Roman" w:cs="Times New Roman"/>
          <w:sz w:val="24"/>
          <w:szCs w:val="24"/>
        </w:rPr>
      </w:pPr>
      <w:r w:rsidRPr="00577841">
        <w:rPr>
          <w:rFonts w:ascii="Times New Roman" w:hAnsi="Times New Roman" w:cs="Times New Roman"/>
          <w:sz w:val="24"/>
          <w:szCs w:val="24"/>
        </w:rPr>
        <w:t xml:space="preserve">          Regular alcohol use would include social drinking at a moderate level, 2-4 drinks per event. Also, in a typical case, alcohol use does not interfere with everyday life, including work, family, and educational activities. Even though alcohol is legal and widely used, it comes with its problems. Following caffeine, alcohol is the most </w:t>
      </w:r>
      <w:r w:rsidRPr="00577841">
        <w:rPr>
          <w:rFonts w:ascii="Times New Roman" w:hAnsi="Times New Roman" w:cs="Times New Roman"/>
          <w:sz w:val="24"/>
          <w:szCs w:val="24"/>
        </w:rPr>
        <w:lastRenderedPageBreak/>
        <w:t xml:space="preserve">commonly used psychoactive substance (Beidel, Bulik &amp; Stanley, 2016). Even so, alcohol is widely used and works as a social lubricant. However, continued drinking at increasing levels can lead to a slowing of the central nervous system. White men are at higher risk than any other sex or race or ethnicity to have alcohol issues. Alcohol problems are best analyzed by how often and how much during each the person drinks during each session. I find it difficult to believe that the percentages indicated in DSM-5 are accurate. I think the problem is that self-reporting is used and is well underrated. According to genetic studies, there is a 50-60% variance in liability for alcohol dependence in both men and women (Beidel, Bulik &amp; Stanley, 2016). </w:t>
      </w:r>
    </w:p>
    <w:p w:rsidR="00577841" w:rsidRPr="00577841" w:rsidRDefault="00577841" w:rsidP="00577841">
      <w:pPr>
        <w:spacing w:after="0" w:line="480" w:lineRule="auto"/>
        <w:rPr>
          <w:rFonts w:ascii="Times New Roman" w:hAnsi="Times New Roman" w:cs="Times New Roman"/>
          <w:sz w:val="24"/>
          <w:szCs w:val="24"/>
        </w:rPr>
      </w:pPr>
      <w:r w:rsidRPr="00577841">
        <w:rPr>
          <w:rFonts w:ascii="Times New Roman" w:hAnsi="Times New Roman" w:cs="Times New Roman"/>
          <w:sz w:val="24"/>
          <w:szCs w:val="24"/>
        </w:rPr>
        <w:t xml:space="preserve">          Two treatment options for alcohol use disorder are to stop all intake of alcohol, or the use of benzodiazepines can be utilized to help ease the withdrawal process. The first choice can lead to horrible effects such as insomnia, strange dreams, the feeling of bugs crawling on the skin, and vomiting. These effects can last about 5 days. It is important to note that some people die from quitting alcohol outside a hospital setting. Benzodiazepines can reduce the impact of withdrawal since they have a similar mechanism of action. The problem with this is that a new addiction can occur from alcohol to whichever benzodiazepine is used. </w:t>
      </w:r>
    </w:p>
    <w:p w:rsidR="00577841" w:rsidRPr="00577841" w:rsidRDefault="00577841" w:rsidP="00577841">
      <w:pPr>
        <w:spacing w:after="0" w:line="480" w:lineRule="auto"/>
        <w:rPr>
          <w:rFonts w:ascii="Times New Roman" w:hAnsi="Times New Roman" w:cs="Times New Roman"/>
          <w:sz w:val="24"/>
          <w:szCs w:val="24"/>
        </w:rPr>
      </w:pPr>
      <w:r w:rsidRPr="00577841">
        <w:rPr>
          <w:rFonts w:ascii="Times New Roman" w:hAnsi="Times New Roman" w:cs="Times New Roman"/>
          <w:sz w:val="24"/>
          <w:szCs w:val="24"/>
        </w:rPr>
        <w:t xml:space="preserve">          Alcohol use disorder can leave a person with Wernicke’s encephalopathy, which includes paralysis of the eyes, and short term memory loss. As Beidel, Bulik, &amp; Stanely pointed out in 2016, “it can also lead to confusion, amnesia, and confabulation, an adaptation to memory loss in which the individual fills in the blanks with made-up information.” </w:t>
      </w:r>
    </w:p>
    <w:p w:rsidR="00577841" w:rsidRPr="00577841" w:rsidRDefault="00577841" w:rsidP="00577841">
      <w:pPr>
        <w:spacing w:after="0" w:line="480" w:lineRule="auto"/>
        <w:rPr>
          <w:rFonts w:ascii="Times New Roman" w:hAnsi="Times New Roman" w:cs="Times New Roman"/>
          <w:sz w:val="24"/>
          <w:szCs w:val="24"/>
        </w:rPr>
      </w:pPr>
      <w:r w:rsidRPr="00577841">
        <w:rPr>
          <w:rFonts w:ascii="Times New Roman" w:hAnsi="Times New Roman" w:cs="Times New Roman"/>
          <w:sz w:val="24"/>
          <w:szCs w:val="24"/>
        </w:rPr>
        <w:lastRenderedPageBreak/>
        <w:t xml:space="preserve">          Fetal alcohol syndrome (FAS) is a consequence of a woman drinking alcohol while pregnant. “Children with FAS have classic identifiable facial anomalies including short palpebral fissure lengths (distance from the inner to the outer corner of the eye), a smooth philtrum (the area between the nose and the upper lip)”(Beidel, Bulik, &amp; Stanley, 2016). During child development, performance problems at school can occur. Motor coordination can also be a problem. The severity of these problems is usually determined by the amount and frequency of drinking by the mother. </w:t>
      </w:r>
    </w:p>
    <w:p w:rsidR="00984604" w:rsidRDefault="00577841" w:rsidP="00577841">
      <w:pPr>
        <w:spacing w:after="0" w:line="480" w:lineRule="auto"/>
      </w:pPr>
      <w:r w:rsidRPr="00577841">
        <w:rPr>
          <w:rFonts w:ascii="Times New Roman" w:hAnsi="Times New Roman" w:cs="Times New Roman"/>
          <w:sz w:val="24"/>
          <w:szCs w:val="24"/>
        </w:rPr>
        <w:t xml:space="preserve">          Alcohol use syndrome presents a myriad of problems, and the use of it should be curbed if any of the issues discussed above are present in 12 months or there is otherwise a significant problem the affects job, family, education, or other societal functions.        </w:t>
      </w:r>
    </w:p>
    <w:p w:rsidR="00984604" w:rsidRDefault="00984604" w:rsidP="00984604"/>
    <w:p w:rsidR="00984604" w:rsidRDefault="00984604" w:rsidP="00984604"/>
    <w:p w:rsidR="00984604" w:rsidRDefault="00984604" w:rsidP="00984604"/>
    <w:p w:rsidR="00984604" w:rsidRDefault="00984604" w:rsidP="00984604"/>
    <w:p w:rsidR="00984604" w:rsidRDefault="00984604" w:rsidP="00984604"/>
    <w:p w:rsidR="00984604" w:rsidRDefault="00984604" w:rsidP="00984604"/>
    <w:p w:rsidR="00984604" w:rsidRDefault="00984604" w:rsidP="00984604"/>
    <w:p w:rsidR="00984604" w:rsidRDefault="00984604" w:rsidP="00984604">
      <w:r>
        <w:t> </w:t>
      </w:r>
    </w:p>
    <w:p w:rsidR="00FA09E8" w:rsidRDefault="00FA09E8">
      <w:r>
        <w:br w:type="page"/>
      </w:r>
    </w:p>
    <w:p w:rsidR="00984604" w:rsidRDefault="00984604" w:rsidP="00984604">
      <w:r>
        <w:lastRenderedPageBreak/>
        <w:t>References</w:t>
      </w:r>
    </w:p>
    <w:p w:rsidR="00984604" w:rsidRDefault="00984604" w:rsidP="00984604">
      <w:r>
        <w:t xml:space="preserve">Beidel D., Bulik C., &amp; Stanley M. (2014). Abnormal Psychology, Third Edition: (316-350).                   </w:t>
      </w:r>
    </w:p>
    <w:p w:rsidR="00984604" w:rsidRDefault="00984604" w:rsidP="00984604">
      <w:r>
        <w:t xml:space="preserve">        Boston: Pearson</w:t>
      </w:r>
    </w:p>
    <w:p w:rsidR="00984604" w:rsidRDefault="00984604" w:rsidP="00984604"/>
    <w:p w:rsidR="00984604" w:rsidRDefault="00984604" w:rsidP="00984604">
      <w:r>
        <w:t xml:space="preserve">    </w:t>
      </w:r>
    </w:p>
    <w:p w:rsidR="009975AA" w:rsidRDefault="009F40D4"/>
    <w:sectPr w:rsidR="009975AA" w:rsidSect="009846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D4096" w:rsidRDefault="003D4096" w:rsidP="00984604">
      <w:pPr>
        <w:spacing w:after="0" w:line="240" w:lineRule="auto"/>
      </w:pPr>
      <w:r>
        <w:separator/>
      </w:r>
    </w:p>
  </w:endnote>
  <w:endnote w:type="continuationSeparator" w:id="0">
    <w:p w:rsidR="003D4096" w:rsidRDefault="003D4096" w:rsidP="00984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D4096" w:rsidRDefault="003D4096" w:rsidP="00984604">
      <w:pPr>
        <w:spacing w:after="0" w:line="240" w:lineRule="auto"/>
      </w:pPr>
      <w:r>
        <w:separator/>
      </w:r>
    </w:p>
  </w:footnote>
  <w:footnote w:type="continuationSeparator" w:id="0">
    <w:p w:rsidR="003D4096" w:rsidRDefault="003D4096" w:rsidP="00984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20206" w:rsidRPr="00D20206" w:rsidRDefault="00D20206" w:rsidP="00D20206">
    <w:pPr>
      <w:pStyle w:val="Header"/>
      <w:spacing w:line="480" w:lineRule="auto"/>
      <w:rPr>
        <w:rFonts w:ascii="Times New Roman" w:hAnsi="Times New Roman" w:cs="Times New Roman"/>
        <w:sz w:val="24"/>
        <w:szCs w:val="24"/>
      </w:rPr>
    </w:pPr>
    <w:r w:rsidRPr="00D20206">
      <w:rPr>
        <w:rFonts w:ascii="Times New Roman" w:hAnsi="Times New Roman" w:cs="Times New Roman"/>
        <w:sz w:val="24"/>
        <w:szCs w:val="24"/>
      </w:rPr>
      <w:t>ABNORMAL PSYCHOLOGY</w:t>
    </w:r>
    <w:r>
      <w:rPr>
        <w:rFonts w:ascii="Times New Roman" w:hAnsi="Times New Roman" w:cs="Times New Roman"/>
        <w:sz w:val="24"/>
        <w:szCs w:val="24"/>
      </w:rPr>
      <w:tab/>
    </w:r>
    <w:r>
      <w:rPr>
        <w:rFonts w:ascii="Times New Roman" w:hAnsi="Times New Roman" w:cs="Times New Roman"/>
        <w:sz w:val="24"/>
        <w:szCs w:val="24"/>
      </w:rPr>
      <w:tab/>
    </w:r>
    <w:r w:rsidRPr="00D20206">
      <w:rPr>
        <w:rFonts w:ascii="Times New Roman" w:hAnsi="Times New Roman" w:cs="Times New Roman"/>
        <w:sz w:val="24"/>
        <w:szCs w:val="24"/>
      </w:rPr>
      <w:fldChar w:fldCharType="begin"/>
    </w:r>
    <w:r w:rsidRPr="00D20206">
      <w:rPr>
        <w:rFonts w:ascii="Times New Roman" w:hAnsi="Times New Roman" w:cs="Times New Roman"/>
        <w:sz w:val="24"/>
        <w:szCs w:val="24"/>
      </w:rPr>
      <w:instrText xml:space="preserve"> PAGE   \* MERGEFORMAT </w:instrText>
    </w:r>
    <w:r w:rsidRPr="00D20206">
      <w:rPr>
        <w:rFonts w:ascii="Times New Roman" w:hAnsi="Times New Roman" w:cs="Times New Roman"/>
        <w:sz w:val="24"/>
        <w:szCs w:val="24"/>
      </w:rPr>
      <w:fldChar w:fldCharType="separate"/>
    </w:r>
    <w:r w:rsidR="00657025">
      <w:rPr>
        <w:rFonts w:ascii="Times New Roman" w:hAnsi="Times New Roman" w:cs="Times New Roman"/>
        <w:noProof/>
        <w:sz w:val="24"/>
        <w:szCs w:val="24"/>
      </w:rPr>
      <w:t>5</w:t>
    </w:r>
    <w:r w:rsidRPr="00D2020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84604" w:rsidRPr="00984604" w:rsidRDefault="00984604" w:rsidP="00984604">
    <w:pPr>
      <w:pStyle w:val="Header"/>
      <w:spacing w:line="480" w:lineRule="auto"/>
      <w:rPr>
        <w:rFonts w:ascii="Times New Roman" w:hAnsi="Times New Roman" w:cs="Times New Roman"/>
        <w:sz w:val="24"/>
        <w:szCs w:val="24"/>
      </w:rPr>
    </w:pPr>
    <w:r w:rsidRPr="00984604">
      <w:rPr>
        <w:rFonts w:ascii="Times New Roman" w:hAnsi="Times New Roman" w:cs="Times New Roman"/>
        <w:sz w:val="24"/>
        <w:szCs w:val="24"/>
      </w:rPr>
      <w:t>Running head: ABNORMAL PSYCHOLOGY</w:t>
    </w:r>
    <w:r>
      <w:rPr>
        <w:rFonts w:ascii="Times New Roman" w:hAnsi="Times New Roman" w:cs="Times New Roman"/>
        <w:sz w:val="24"/>
        <w:szCs w:val="24"/>
      </w:rPr>
      <w:tab/>
    </w:r>
    <w:r>
      <w:rPr>
        <w:rFonts w:ascii="Times New Roman" w:hAnsi="Times New Roman" w:cs="Times New Roman"/>
        <w:sz w:val="24"/>
        <w:szCs w:val="24"/>
      </w:rPr>
      <w:tab/>
    </w:r>
    <w:r w:rsidRPr="00984604">
      <w:rPr>
        <w:rFonts w:ascii="Times New Roman" w:hAnsi="Times New Roman" w:cs="Times New Roman"/>
        <w:sz w:val="24"/>
        <w:szCs w:val="24"/>
      </w:rPr>
      <w:fldChar w:fldCharType="begin"/>
    </w:r>
    <w:r w:rsidRPr="00984604">
      <w:rPr>
        <w:rFonts w:ascii="Times New Roman" w:hAnsi="Times New Roman" w:cs="Times New Roman"/>
        <w:sz w:val="24"/>
        <w:szCs w:val="24"/>
      </w:rPr>
      <w:instrText xml:space="preserve"> PAGE   \* MERGEFORMAT </w:instrText>
    </w:r>
    <w:r w:rsidRPr="00984604">
      <w:rPr>
        <w:rFonts w:ascii="Times New Roman" w:hAnsi="Times New Roman" w:cs="Times New Roman"/>
        <w:sz w:val="24"/>
        <w:szCs w:val="24"/>
      </w:rPr>
      <w:fldChar w:fldCharType="separate"/>
    </w:r>
    <w:r w:rsidR="00577841">
      <w:rPr>
        <w:rFonts w:ascii="Times New Roman" w:hAnsi="Times New Roman" w:cs="Times New Roman"/>
        <w:noProof/>
        <w:sz w:val="24"/>
        <w:szCs w:val="24"/>
      </w:rPr>
      <w:t>1</w:t>
    </w:r>
    <w:r w:rsidRPr="009846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604"/>
    <w:rsid w:val="003D4096"/>
    <w:rsid w:val="00566D7D"/>
    <w:rsid w:val="00577841"/>
    <w:rsid w:val="00657025"/>
    <w:rsid w:val="00660E91"/>
    <w:rsid w:val="00984604"/>
    <w:rsid w:val="009F40D4"/>
    <w:rsid w:val="00D20206"/>
    <w:rsid w:val="00E821B3"/>
    <w:rsid w:val="00FA0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18DBEE-C6E8-44F7-A4FE-54227377A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604"/>
  </w:style>
  <w:style w:type="paragraph" w:styleId="Footer">
    <w:name w:val="footer"/>
    <w:basedOn w:val="Normal"/>
    <w:link w:val="FooterChar"/>
    <w:uiPriority w:val="99"/>
    <w:unhideWhenUsed/>
    <w:rsid w:val="00984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719</Words>
  <Characters>4099</Characters>
  <Application>Microsoft Office Word</Application>
  <DocSecurity>0</DocSecurity>
  <Lines>34</Lines>
  <Paragraphs>9</Paragraphs>
  <ScaleCrop>false</ScaleCrop>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2020-09-28T22:23:00Z</dcterms:created>
  <dcterms:modified xsi:type="dcterms:W3CDTF">2020-09-28T22:23:00Z</dcterms:modified>
</cp:coreProperties>
</file>